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36A2F">
      <w:pPr>
        <w:jc w:val="center"/>
        <w:rPr>
          <w:rFonts w:hint="eastAsia" w:ascii="小标宋" w:hAnsi="小标宋" w:eastAsia="小标宋" w:cs="小标宋"/>
          <w:sz w:val="36"/>
          <w:szCs w:val="36"/>
          <w:lang w:val="en-US" w:eastAsia="zh-CN"/>
        </w:rPr>
      </w:pPr>
      <w:r>
        <w:rPr>
          <w:rFonts w:hint="eastAsia" w:ascii="小标宋" w:hAnsi="小标宋" w:eastAsia="小标宋" w:cs="小标宋"/>
          <w:sz w:val="36"/>
          <w:szCs w:val="36"/>
          <w:lang w:val="en-US" w:eastAsia="zh-CN"/>
        </w:rPr>
        <w:t>学术资源服务（国外学术资源访问）操作指南</w:t>
      </w:r>
    </w:p>
    <w:p w14:paraId="1FC64E1F">
      <w:pPr>
        <w:rPr>
          <w:rFonts w:hint="eastAsia"/>
        </w:rPr>
      </w:pPr>
    </w:p>
    <w:p w14:paraId="1B02B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第一步：访问信息处网站（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HYPERLINK "https://nic.sicnu.edu.cn/p/38/?tfid=637884719975076735"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sz w:val="28"/>
          <w:szCs w:val="28"/>
        </w:rPr>
        <w:t>https://nic.sicnu.edu.cn/p/38/?tfid=637884719975076735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z w:val="28"/>
          <w:szCs w:val="28"/>
        </w:rPr>
        <w:t>），下载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SSL VPN客户端软件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  <w:lang w:eastAsia="zh-CN"/>
        </w:rPr>
        <w:t>。</w:t>
      </w:r>
    </w:p>
    <w:p w14:paraId="6FE5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872355" cy="3086100"/>
            <wp:effectExtent l="0" t="0" r="444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235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2C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第二步：安装并打开SSL VPN客户端软件，输入地址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v.sicnu.edu.cn</w:t>
      </w:r>
      <w:r>
        <w:rPr>
          <w:rFonts w:hint="eastAsia" w:ascii="仿宋_GB2312" w:hAnsi="仿宋_GB2312" w:eastAsia="仿宋_GB2312" w:cs="仿宋_GB2312"/>
          <w:sz w:val="28"/>
          <w:szCs w:val="28"/>
        </w:rPr>
        <w:t>，用户名和密码为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  <w:lang w:val="en-US" w:eastAsia="zh-CN"/>
        </w:rPr>
        <w:t>统一身份认证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（内网）的用户名（工号或学号）和密码</w:t>
      </w:r>
      <w:r>
        <w:rPr>
          <w:rFonts w:hint="eastAsia" w:ascii="仿宋_GB2312" w:hAnsi="仿宋_GB2312" w:eastAsia="仿宋_GB2312" w:cs="仿宋_GB2312"/>
          <w:sz w:val="28"/>
          <w:szCs w:val="28"/>
        </w:rPr>
        <w:t>，点击登录。</w:t>
      </w:r>
    </w:p>
    <w:p w14:paraId="7AEF8302">
      <w:pPr>
        <w:jc w:val="center"/>
        <w:rPr>
          <w:rFonts w:hint="eastAsia"/>
        </w:rPr>
      </w:pPr>
      <w:r>
        <w:drawing>
          <wp:inline distT="0" distB="0" distL="114300" distR="114300">
            <wp:extent cx="4868545" cy="3079115"/>
            <wp:effectExtent l="0" t="0" r="825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8545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D875F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p w14:paraId="578E8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第三步：点击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“学术资源服务系统”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2D3B1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742940" cy="3662045"/>
            <wp:effectExtent l="0" t="0" r="63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2940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564A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第四步：点击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浏览器工具</w:t>
      </w:r>
      <w:r>
        <w:rPr>
          <w:rFonts w:hint="eastAsia" w:ascii="仿宋_GB2312" w:hAnsi="仿宋_GB2312" w:eastAsia="仿宋_GB2312" w:cs="仿宋_GB2312"/>
          <w:sz w:val="28"/>
          <w:szCs w:val="28"/>
        </w:rPr>
        <w:t>或直接用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git</w:t>
      </w:r>
      <w:r>
        <w:rPr>
          <w:rFonts w:hint="eastAsia" w:ascii="仿宋_GB2312" w:hAnsi="仿宋_GB2312" w:eastAsia="仿宋_GB2312" w:cs="仿宋_GB2312"/>
          <w:sz w:val="28"/>
          <w:szCs w:val="28"/>
        </w:rPr>
        <w:t>等工具。</w:t>
      </w:r>
    </w:p>
    <w:p w14:paraId="4B259BCE">
      <w:pPr>
        <w:jc w:val="center"/>
      </w:pPr>
      <w:r>
        <w:drawing>
          <wp:inline distT="0" distB="0" distL="114300" distR="114300">
            <wp:extent cx="5810885" cy="4058285"/>
            <wp:effectExtent l="0" t="0" r="889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405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277A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p w14:paraId="41F4C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第五步：根据喜好下载以下浏览器，注意其版本和公开发行版有所不同，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必须下载以下版本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0F820D39">
      <w:pPr>
        <w:jc w:val="center"/>
      </w:pPr>
      <w:bookmarkStart w:id="0" w:name="_GoBack"/>
      <w:r>
        <w:drawing>
          <wp:inline distT="0" distB="0" distL="114300" distR="114300">
            <wp:extent cx="4359275" cy="2936875"/>
            <wp:effectExtent l="0" t="0" r="3175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6ED8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第六步：使用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  <w:lang w:val="en-US" w:eastAsia="zh-CN"/>
        </w:rPr>
        <w:t>载的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浏览器</w:t>
      </w:r>
      <w:r>
        <w:rPr>
          <w:rFonts w:hint="eastAsia" w:ascii="仿宋_GB2312" w:hAnsi="仿宋_GB2312" w:eastAsia="仿宋_GB2312" w:cs="仿宋_GB2312"/>
          <w:sz w:val="28"/>
          <w:szCs w:val="28"/>
        </w:rPr>
        <w:t>或</w:t>
      </w:r>
      <w:r>
        <w:rPr>
          <w:rFonts w:hint="eastAsia" w:ascii="仿宋_GB2312" w:hAnsi="仿宋_GB2312" w:eastAsia="仿宋_GB2312" w:cs="仿宋_GB2312"/>
          <w:b/>
          <w:bCs/>
          <w:color w:val="C00000"/>
          <w:sz w:val="28"/>
          <w:szCs w:val="28"/>
        </w:rPr>
        <w:t>git工具</w:t>
      </w:r>
      <w:r>
        <w:rPr>
          <w:rFonts w:hint="eastAsia" w:ascii="仿宋_GB2312" w:hAnsi="仿宋_GB2312" w:eastAsia="仿宋_GB2312" w:cs="仿宋_GB2312"/>
          <w:sz w:val="28"/>
          <w:szCs w:val="28"/>
        </w:rPr>
        <w:t>访问国外学术资源。</w:t>
      </w:r>
    </w:p>
    <w:p w14:paraId="7AED59C2">
      <w:pPr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55185" cy="5795645"/>
            <wp:effectExtent l="0" t="0" r="2540" b="5080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5185" cy="5795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E02803"/>
    <w:rsid w:val="07071B14"/>
    <w:rsid w:val="1AE02803"/>
    <w:rsid w:val="249A0C0B"/>
    <w:rsid w:val="3C665F7D"/>
    <w:rsid w:val="447C536B"/>
    <w:rsid w:val="4AE42F23"/>
    <w:rsid w:val="4BBC594D"/>
    <w:rsid w:val="66320A2F"/>
    <w:rsid w:val="68EB00B3"/>
    <w:rsid w:val="6BBA58AE"/>
    <w:rsid w:val="718B2C9B"/>
    <w:rsid w:val="7C79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2026-09-17T07:38:00Z</dcterms:created>
  <dc:creator>Shitao</dc:creator>
  <cp:lastModifiedBy>Shitao</cp:lastModifiedBy>
  <dcterms:modified xsi:type="dcterms:W3CDTF">2026-09-17T08:00:08Z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85FAE96AE9B9474EAC9AF8B9F4E66B6A_11</vt:lpwstr>
  </property>
</Properties>
</file>