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四川师范大学新进老师和学生激活统一认证平台</w:t>
      </w:r>
      <w:r>
        <w:rPr>
          <w:rFonts w:hint="eastAsia" w:ascii="宋体" w:hAnsi="宋体" w:eastAsia="宋体"/>
          <w:sz w:val="28"/>
          <w:szCs w:val="28"/>
          <w:highlight w:val="none"/>
          <w:lang w:val="en-US" w:eastAsia="zh-CN"/>
        </w:rPr>
        <w:t>账号的</w:t>
      </w:r>
      <w:r>
        <w:rPr>
          <w:rFonts w:hint="eastAsia" w:ascii="宋体" w:hAnsi="宋体" w:eastAsia="宋体"/>
          <w:sz w:val="28"/>
          <w:szCs w:val="28"/>
          <w:highlight w:val="none"/>
        </w:rPr>
        <w:t>流程</w:t>
      </w:r>
    </w:p>
    <w:p>
      <w:pPr>
        <w:pStyle w:val="2"/>
        <w:numPr>
          <w:ilvl w:val="0"/>
          <w:numId w:val="1"/>
        </w:numPr>
        <w:spacing w:before="120" w:after="120" w:line="240" w:lineRule="auto"/>
        <w:rPr>
          <w:rFonts w:ascii="宋体" w:hAnsi="宋体" w:eastAsia="宋体"/>
          <w:sz w:val="30"/>
          <w:szCs w:val="30"/>
          <w:highlight w:val="none"/>
        </w:rPr>
      </w:pPr>
      <w:r>
        <w:rPr>
          <w:rFonts w:ascii="宋体" w:hAnsi="宋体" w:eastAsia="宋体"/>
          <w:sz w:val="30"/>
          <w:szCs w:val="30"/>
          <w:highlight w:val="none"/>
        </w:rPr>
        <w:t>PC</w:t>
      </w:r>
      <w:r>
        <w:rPr>
          <w:rFonts w:hint="eastAsia" w:ascii="宋体" w:hAnsi="宋体" w:eastAsia="宋体"/>
          <w:sz w:val="30"/>
          <w:szCs w:val="30"/>
          <w:highlight w:val="none"/>
        </w:rPr>
        <w:t>端</w:t>
      </w:r>
    </w:p>
    <w:p>
      <w:pPr>
        <w:pStyle w:val="3"/>
        <w:numPr>
          <w:ilvl w:val="1"/>
          <w:numId w:val="2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bookmarkStart w:id="0" w:name="_Hlk141789883"/>
      <w:r>
        <w:rPr>
          <w:rFonts w:hint="eastAsia" w:ascii="宋体" w:hAnsi="宋体" w:eastAsia="宋体"/>
          <w:sz w:val="28"/>
          <w:szCs w:val="28"/>
          <w:highlight w:val="none"/>
        </w:rPr>
        <w:t>进入账号激活页面</w:t>
      </w:r>
    </w:p>
    <w:bookmarkEnd w:id="0"/>
    <w:p>
      <w:pPr>
        <w:pStyle w:val="14"/>
        <w:numPr>
          <w:ilvl w:val="0"/>
          <w:numId w:val="3"/>
        </w:numPr>
        <w:spacing w:line="360" w:lineRule="auto"/>
        <w:ind w:firstLineChars="0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在统一身份认证登录页面点击登录框下面的“帐号激活”按钮，进入账号激活页面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3622675" cy="2454275"/>
            <wp:effectExtent l="0" t="0" r="0" b="3175"/>
            <wp:docPr id="717249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4914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9938" cy="245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2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bookmarkStart w:id="1" w:name="_Hlk141789896"/>
      <w:r>
        <w:rPr>
          <w:rFonts w:hint="eastAsia" w:ascii="宋体" w:hAnsi="宋体" w:eastAsia="宋体"/>
          <w:sz w:val="28"/>
          <w:szCs w:val="28"/>
          <w:highlight w:val="none"/>
        </w:rPr>
        <w:t>填写校验信息</w:t>
      </w:r>
      <w:bookmarkStart w:id="2" w:name="_GoBack"/>
      <w:bookmarkEnd w:id="2"/>
    </w:p>
    <w:bookmarkEnd w:id="1"/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4666615" cy="1590040"/>
            <wp:effectExtent l="0" t="0" r="635" b="0"/>
            <wp:docPr id="5000805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805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7633" cy="159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/>
          <w:highlight w:val="none"/>
        </w:rPr>
      </w:pP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账号：必填项，</w:t>
      </w:r>
      <w:r>
        <w:rPr>
          <w:rFonts w:hint="eastAsia" w:ascii="宋体" w:hAnsi="宋体" w:eastAsia="宋体"/>
          <w:highlight w:val="none"/>
          <w:lang w:val="en-US" w:eastAsia="zh-CN"/>
        </w:rPr>
        <w:t>老师填写工号，学生</w:t>
      </w:r>
      <w:r>
        <w:rPr>
          <w:rFonts w:hint="eastAsia" w:ascii="宋体" w:hAnsi="宋体" w:eastAsia="宋体"/>
          <w:highlight w:val="none"/>
        </w:rPr>
        <w:t>填写学号或考生号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姓名：必填项，</w:t>
      </w:r>
      <w:r>
        <w:rPr>
          <w:rFonts w:hint="eastAsia" w:ascii="宋体" w:hAnsi="宋体" w:eastAsia="宋体"/>
          <w:highlight w:val="none"/>
          <w:lang w:val="en-US" w:eastAsia="zh-CN"/>
        </w:rPr>
        <w:t>老师填写报到时的姓名，学生</w:t>
      </w:r>
      <w:r>
        <w:rPr>
          <w:rFonts w:hint="eastAsia" w:ascii="宋体" w:hAnsi="宋体" w:eastAsia="宋体"/>
          <w:highlight w:val="none"/>
        </w:rPr>
        <w:t>填写高考时的姓名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证件类型：必填项，默认是居民身份证，下拉选择高考时使用的证件类型，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证件号码：填写证件对应的证件号码，身份证末尾是X的需要大写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填写验证码：必填项</w:t>
      </w:r>
    </w:p>
    <w:p>
      <w:pPr>
        <w:jc w:val="left"/>
        <w:rPr>
          <w:rFonts w:ascii="宋体" w:hAnsi="宋体" w:eastAsia="宋体"/>
          <w:highlight w:val="none"/>
        </w:rPr>
      </w:pPr>
    </w:p>
    <w:p>
      <w:pPr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填写完成之后点击“下一步”</w:t>
      </w:r>
    </w:p>
    <w:p>
      <w:pPr>
        <w:pStyle w:val="3"/>
        <w:numPr>
          <w:ilvl w:val="1"/>
          <w:numId w:val="2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绑定手机号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4364355" cy="1137920"/>
            <wp:effectExtent l="0" t="0" r="0" b="5080"/>
            <wp:docPr id="1780024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2482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0030" cy="114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填写当前使用的手机号，获取验证码，进行手机号绑定。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1940560" cy="1798955"/>
            <wp:effectExtent l="0" t="0" r="2540" b="0"/>
            <wp:docPr id="1728465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6578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0061" cy="180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highlight w:val="none"/>
        </w:rPr>
      </w:pPr>
    </w:p>
    <w:p>
      <w:pPr>
        <w:spacing w:line="276" w:lineRule="auto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原则上新</w:t>
      </w:r>
      <w:r>
        <w:rPr>
          <w:rFonts w:hint="eastAsia" w:ascii="宋体" w:hAnsi="宋体" w:eastAsia="宋体"/>
          <w:highlight w:val="none"/>
          <w:lang w:val="en-US" w:eastAsia="zh-CN"/>
        </w:rPr>
        <w:t>进老师和学</w:t>
      </w:r>
      <w:r>
        <w:rPr>
          <w:rFonts w:hint="eastAsia" w:ascii="宋体" w:hAnsi="宋体" w:eastAsia="宋体"/>
          <w:highlight w:val="none"/>
        </w:rPr>
        <w:t>生账号在进入系统时已经有手机号码，此时不需要绑定手机号码。如果需要手机号码</w:t>
      </w:r>
      <w:r>
        <w:rPr>
          <w:rFonts w:ascii="宋体" w:hAnsi="宋体" w:eastAsia="宋体"/>
          <w:highlight w:val="none"/>
        </w:rPr>
        <w:t>修改，</w:t>
      </w:r>
      <w:r>
        <w:rPr>
          <w:rFonts w:hint="eastAsia" w:ascii="宋体" w:hAnsi="宋体" w:eastAsia="宋体"/>
          <w:highlight w:val="none"/>
        </w:rPr>
        <w:t>在</w:t>
      </w:r>
      <w:r>
        <w:rPr>
          <w:rFonts w:ascii="宋体" w:hAnsi="宋体" w:eastAsia="宋体"/>
          <w:highlight w:val="none"/>
        </w:rPr>
        <w:t>激活</w:t>
      </w:r>
      <w:r>
        <w:rPr>
          <w:rFonts w:hint="eastAsia" w:ascii="宋体" w:hAnsi="宋体" w:eastAsia="宋体"/>
          <w:highlight w:val="none"/>
        </w:rPr>
        <w:t>后至个人中心（</w:t>
      </w:r>
      <w:r>
        <w:rPr>
          <w:rFonts w:ascii="宋体" w:hAnsi="宋体" w:eastAsia="宋体"/>
          <w:highlight w:val="none"/>
        </w:rPr>
        <w:t>https://authserver.sicnu.edu.cn/authserver/login</w:t>
      </w:r>
      <w:r>
        <w:rPr>
          <w:rFonts w:hint="eastAsia" w:ascii="宋体" w:hAnsi="宋体" w:eastAsia="宋体"/>
          <w:highlight w:val="none"/>
        </w:rPr>
        <w:t>）帐号与安全页面修改。</w:t>
      </w:r>
    </w:p>
    <w:p>
      <w:pPr>
        <w:spacing w:line="276" w:lineRule="auto"/>
        <w:rPr>
          <w:rFonts w:ascii="宋体" w:hAnsi="宋体" w:eastAsia="宋体"/>
          <w:highlight w:val="none"/>
        </w:rPr>
      </w:pP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3959225" cy="1403985"/>
            <wp:effectExtent l="0" t="0" r="3175" b="5715"/>
            <wp:docPr id="1912159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5918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70391" cy="140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2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设置密码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4382135" cy="1409700"/>
            <wp:effectExtent l="0" t="0" r="0" b="0"/>
            <wp:docPr id="1176082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8295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8776" cy="141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输入密码，并再次输入密码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勾选“</w:t>
      </w:r>
      <w:r>
        <w:rPr>
          <w:rFonts w:ascii="宋体" w:hAnsi="宋体" w:eastAsia="宋体"/>
          <w:highlight w:val="none"/>
        </w:rPr>
        <w:t>设置当前帐号为常用帐号</w:t>
      </w:r>
      <w:r>
        <w:rPr>
          <w:rFonts w:hint="eastAsia" w:ascii="宋体" w:hAnsi="宋体" w:eastAsia="宋体"/>
          <w:highlight w:val="none"/>
        </w:rPr>
        <w:t>”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点击“确定”</w:t>
      </w:r>
    </w:p>
    <w:p>
      <w:pPr>
        <w:pStyle w:val="14"/>
        <w:spacing w:line="276" w:lineRule="auto"/>
        <w:ind w:left="440" w:firstLine="0" w:firstLineChars="0"/>
        <w:jc w:val="left"/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2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激活完成</w:t>
      </w:r>
    </w:p>
    <w:p>
      <w:pPr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5274310" cy="1529080"/>
            <wp:effectExtent l="0" t="0" r="2540" b="0"/>
            <wp:docPr id="1523240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4080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jc w:val="center"/>
        <w:rPr>
          <w:rFonts w:hint="eastAsia" w:ascii="宋体" w:hAnsi="宋体" w:eastAsia="宋体"/>
          <w:highlight w:val="none"/>
        </w:rPr>
      </w:pPr>
      <w:r>
        <w:rPr>
          <w:highlight w:val="none"/>
        </w:rPr>
        <w:drawing>
          <wp:inline distT="0" distB="0" distL="0" distR="0">
            <wp:extent cx="2581275" cy="1994535"/>
            <wp:effectExtent l="0" t="0" r="0" b="5715"/>
            <wp:docPr id="278705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0551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6911" cy="199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点击“去登录”，登录到应用系统</w:t>
      </w:r>
    </w:p>
    <w:p>
      <w:pPr>
        <w:rPr>
          <w:rFonts w:ascii="宋体" w:hAnsi="宋体" w:eastAsia="宋体"/>
          <w:highlight w:val="none"/>
        </w:rPr>
      </w:pPr>
    </w:p>
    <w:p>
      <w:pPr>
        <w:pStyle w:val="2"/>
        <w:numPr>
          <w:ilvl w:val="0"/>
          <w:numId w:val="1"/>
        </w:numPr>
        <w:spacing w:before="120" w:after="120" w:line="240" w:lineRule="auto"/>
        <w:rPr>
          <w:rFonts w:ascii="宋体" w:hAnsi="宋体" w:eastAsia="宋体"/>
          <w:sz w:val="30"/>
          <w:szCs w:val="30"/>
          <w:highlight w:val="none"/>
        </w:rPr>
      </w:pPr>
      <w:r>
        <w:rPr>
          <w:rFonts w:hint="eastAsia" w:ascii="宋体" w:hAnsi="宋体" w:eastAsia="宋体"/>
          <w:sz w:val="30"/>
          <w:szCs w:val="30"/>
          <w:highlight w:val="none"/>
        </w:rPr>
        <w:t>移动端</w:t>
      </w:r>
    </w:p>
    <w:p>
      <w:pPr>
        <w:pStyle w:val="3"/>
        <w:numPr>
          <w:ilvl w:val="1"/>
          <w:numId w:val="1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进入账号激活页面</w:t>
      </w:r>
    </w:p>
    <w:p>
      <w:pPr>
        <w:pStyle w:val="14"/>
        <w:numPr>
          <w:ilvl w:val="0"/>
          <w:numId w:val="5"/>
        </w:numPr>
        <w:spacing w:line="360" w:lineRule="auto"/>
        <w:ind w:firstLineChars="0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在统一身份认证登录页面点击登录框下面的“帐号激活”按钮，进入账号激活页面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1828800" cy="3280410"/>
            <wp:effectExtent l="0" t="0" r="0" b="0"/>
            <wp:docPr id="599491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9152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1301" cy="328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1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填写校验信息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2225675" cy="3333750"/>
            <wp:effectExtent l="0" t="0" r="3175" b="0"/>
            <wp:docPr id="1815318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189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2269" cy="334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账号：必填项，</w:t>
      </w:r>
      <w:r>
        <w:rPr>
          <w:rFonts w:hint="eastAsia" w:ascii="宋体" w:hAnsi="宋体" w:eastAsia="宋体"/>
          <w:highlight w:val="none"/>
          <w:lang w:val="en-US" w:eastAsia="zh-CN"/>
        </w:rPr>
        <w:t>老师填写工号，学生</w:t>
      </w:r>
      <w:r>
        <w:rPr>
          <w:rFonts w:hint="eastAsia" w:ascii="宋体" w:hAnsi="宋体" w:eastAsia="宋体"/>
          <w:highlight w:val="none"/>
        </w:rPr>
        <w:t>填写学号或考生号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姓名：必填项，</w:t>
      </w:r>
      <w:r>
        <w:rPr>
          <w:rFonts w:hint="eastAsia" w:ascii="宋体" w:hAnsi="宋体" w:eastAsia="宋体"/>
          <w:highlight w:val="none"/>
          <w:lang w:val="en-US" w:eastAsia="zh-CN"/>
        </w:rPr>
        <w:t>老师填写报到时的姓名，学生</w:t>
      </w:r>
      <w:r>
        <w:rPr>
          <w:rFonts w:hint="eastAsia" w:ascii="宋体" w:hAnsi="宋体" w:eastAsia="宋体"/>
          <w:highlight w:val="none"/>
        </w:rPr>
        <w:t>填写高考时的姓名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证件类型：必填项，默认是居民身份证，下拉选择高考时使用的证件类型，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证件号码：填写证件对应的证件号码，身份证末尾是X的需要大写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填写验证码：必填项</w:t>
      </w:r>
    </w:p>
    <w:p>
      <w:pPr>
        <w:jc w:val="left"/>
        <w:rPr>
          <w:rFonts w:ascii="宋体" w:hAnsi="宋体" w:eastAsia="宋体"/>
          <w:highlight w:val="none"/>
        </w:rPr>
      </w:pPr>
    </w:p>
    <w:p>
      <w:pPr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填写完成之后点击“下一步”</w:t>
      </w:r>
    </w:p>
    <w:p>
      <w:pPr>
        <w:jc w:val="left"/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1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绑定手机号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1990725" cy="2211705"/>
            <wp:effectExtent l="0" t="0" r="0" b="0"/>
            <wp:docPr id="1328359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35942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9035" cy="222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highlight w:val="none"/>
        </w:rPr>
        <w:t xml:space="preserve"> </w:t>
      </w:r>
      <w:r>
        <w:rPr>
          <w:rFonts w:ascii="宋体" w:hAnsi="宋体" w:eastAsia="宋体"/>
          <w:highlight w:val="none"/>
        </w:rPr>
        <w:drawing>
          <wp:inline distT="0" distB="0" distL="0" distR="0">
            <wp:extent cx="2110105" cy="2247900"/>
            <wp:effectExtent l="0" t="0" r="4445" b="0"/>
            <wp:docPr id="938994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99475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4038" cy="225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填写当前使用的手机号，获取验证码，进行手机号绑定。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2990850" cy="2160905"/>
            <wp:effectExtent l="0" t="0" r="0" b="0"/>
            <wp:docPr id="1813587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8770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0515" cy="216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highlight w:val="none"/>
        </w:rPr>
      </w:pPr>
    </w:p>
    <w:p>
      <w:pPr>
        <w:spacing w:line="276" w:lineRule="auto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原则上新</w:t>
      </w:r>
      <w:r>
        <w:rPr>
          <w:rFonts w:hint="eastAsia" w:ascii="宋体" w:hAnsi="宋体" w:eastAsia="宋体"/>
          <w:highlight w:val="none"/>
          <w:lang w:val="en-US" w:eastAsia="zh-CN"/>
        </w:rPr>
        <w:t>进老师和学</w:t>
      </w:r>
      <w:r>
        <w:rPr>
          <w:rFonts w:hint="eastAsia" w:ascii="宋体" w:hAnsi="宋体" w:eastAsia="宋体"/>
          <w:highlight w:val="none"/>
        </w:rPr>
        <w:t>生账号在进入系统时已经有手机号码，此时不需要绑定手机号码。如果需要手机号码</w:t>
      </w:r>
      <w:r>
        <w:rPr>
          <w:rFonts w:ascii="宋体" w:hAnsi="宋体" w:eastAsia="宋体"/>
          <w:highlight w:val="none"/>
        </w:rPr>
        <w:t>修改，</w:t>
      </w:r>
      <w:r>
        <w:rPr>
          <w:rFonts w:hint="eastAsia" w:ascii="宋体" w:hAnsi="宋体" w:eastAsia="宋体"/>
          <w:highlight w:val="none"/>
        </w:rPr>
        <w:t>在</w:t>
      </w:r>
      <w:r>
        <w:rPr>
          <w:rFonts w:ascii="宋体" w:hAnsi="宋体" w:eastAsia="宋体"/>
          <w:highlight w:val="none"/>
        </w:rPr>
        <w:t>激活</w:t>
      </w:r>
      <w:r>
        <w:rPr>
          <w:rFonts w:hint="eastAsia" w:ascii="宋体" w:hAnsi="宋体" w:eastAsia="宋体"/>
          <w:highlight w:val="none"/>
        </w:rPr>
        <w:t>后至个人中心（</w:t>
      </w:r>
      <w:r>
        <w:rPr>
          <w:rFonts w:ascii="宋体" w:hAnsi="宋体" w:eastAsia="宋体"/>
          <w:highlight w:val="none"/>
        </w:rPr>
        <w:t>https://authserver.sicnu.edu.cn/authserver/login</w:t>
      </w:r>
      <w:r>
        <w:rPr>
          <w:rFonts w:hint="eastAsia" w:ascii="宋体" w:hAnsi="宋体" w:eastAsia="宋体"/>
          <w:highlight w:val="none"/>
        </w:rPr>
        <w:t>）帐号与安全页面修改。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2590800" cy="3681730"/>
            <wp:effectExtent l="0" t="0" r="0" b="0"/>
            <wp:docPr id="500744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4481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3108" cy="369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设置密码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2249805" cy="2838450"/>
            <wp:effectExtent l="0" t="0" r="0" b="0"/>
            <wp:docPr id="1755545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4597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54791" cy="284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highlight w:val="none"/>
        </w:rPr>
      </w:pP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输入密码，并再次输入密码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勾选“</w:t>
      </w:r>
      <w:r>
        <w:rPr>
          <w:rFonts w:ascii="宋体" w:hAnsi="宋体" w:eastAsia="宋体"/>
          <w:highlight w:val="none"/>
        </w:rPr>
        <w:t>设置当前帐号为常用帐号</w:t>
      </w:r>
      <w:r>
        <w:rPr>
          <w:rFonts w:hint="eastAsia" w:ascii="宋体" w:hAnsi="宋体" w:eastAsia="宋体"/>
          <w:highlight w:val="none"/>
        </w:rPr>
        <w:t>”</w:t>
      </w:r>
    </w:p>
    <w:p>
      <w:pPr>
        <w:pStyle w:val="14"/>
        <w:numPr>
          <w:ilvl w:val="0"/>
          <w:numId w:val="4"/>
        </w:numPr>
        <w:spacing w:line="276" w:lineRule="auto"/>
        <w:ind w:firstLineChars="0"/>
        <w:jc w:val="left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点击“确定”</w:t>
      </w:r>
    </w:p>
    <w:p>
      <w:pPr>
        <w:rPr>
          <w:rFonts w:ascii="宋体" w:hAnsi="宋体" w:eastAsia="宋体"/>
          <w:highlight w:val="none"/>
        </w:rPr>
      </w:pPr>
    </w:p>
    <w:p>
      <w:pPr>
        <w:pStyle w:val="3"/>
        <w:numPr>
          <w:ilvl w:val="1"/>
          <w:numId w:val="1"/>
        </w:numPr>
        <w:spacing w:before="120" w:after="120" w:line="360" w:lineRule="auto"/>
        <w:rPr>
          <w:rFonts w:ascii="宋体" w:hAnsi="宋体" w:eastAsia="宋体"/>
          <w:sz w:val="28"/>
          <w:szCs w:val="28"/>
          <w:highlight w:val="none"/>
        </w:rPr>
      </w:pPr>
      <w:r>
        <w:rPr>
          <w:rFonts w:hint="eastAsia" w:ascii="宋体" w:hAnsi="宋体" w:eastAsia="宋体"/>
          <w:sz w:val="28"/>
          <w:szCs w:val="28"/>
          <w:highlight w:val="none"/>
        </w:rPr>
        <w:t>激活完成</w:t>
      </w:r>
    </w:p>
    <w:p>
      <w:pPr>
        <w:jc w:val="center"/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drawing>
          <wp:inline distT="0" distB="0" distL="0" distR="0">
            <wp:extent cx="2495550" cy="2999740"/>
            <wp:effectExtent l="0" t="0" r="0" b="0"/>
            <wp:docPr id="498731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31989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9511" cy="300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highlight w:val="none"/>
        </w:rPr>
      </w:pPr>
    </w:p>
    <w:p>
      <w:pPr>
        <w:jc w:val="center"/>
        <w:rPr>
          <w:rFonts w:ascii="宋体" w:hAnsi="宋体" w:eastAsia="宋体"/>
          <w:highlight w:val="none"/>
        </w:rPr>
      </w:pPr>
      <w:r>
        <w:rPr>
          <w:highlight w:val="none"/>
        </w:rPr>
        <w:drawing>
          <wp:inline distT="0" distB="0" distL="0" distR="0">
            <wp:extent cx="2990850" cy="2310765"/>
            <wp:effectExtent l="0" t="0" r="0" b="0"/>
            <wp:docPr id="18968281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2813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8965" cy="231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/>
          <w:highlight w:val="none"/>
        </w:rPr>
      </w:pP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点击“去登录”，登录到应用系统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C324F4"/>
    <w:multiLevelType w:val="multilevel"/>
    <w:tmpl w:val="11C324F4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14FA7FD3"/>
    <w:multiLevelType w:val="multilevel"/>
    <w:tmpl w:val="14FA7FD3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3487627F"/>
    <w:multiLevelType w:val="multilevel"/>
    <w:tmpl w:val="3487627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8400A1C"/>
    <w:multiLevelType w:val="multilevel"/>
    <w:tmpl w:val="48400A1C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794F1A30"/>
    <w:multiLevelType w:val="multilevel"/>
    <w:tmpl w:val="794F1A30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JhNzgwZDlmNjczM2YwYmZiNmNlZGUwMTNkNDZkNTMifQ=="/>
  </w:docVars>
  <w:rsids>
    <w:rsidRoot w:val="00010F7E"/>
    <w:rsid w:val="00010F7E"/>
    <w:rsid w:val="001556E0"/>
    <w:rsid w:val="003A6E21"/>
    <w:rsid w:val="00406D7D"/>
    <w:rsid w:val="0044465B"/>
    <w:rsid w:val="0046209E"/>
    <w:rsid w:val="006765DB"/>
    <w:rsid w:val="007D2065"/>
    <w:rsid w:val="009B32DC"/>
    <w:rsid w:val="00A55589"/>
    <w:rsid w:val="00BF2544"/>
    <w:rsid w:val="00C44F80"/>
    <w:rsid w:val="00C641CA"/>
    <w:rsid w:val="00CF4EB9"/>
    <w:rsid w:val="00D90F62"/>
    <w:rsid w:val="00E3212B"/>
    <w:rsid w:val="00E81428"/>
    <w:rsid w:val="29786AF9"/>
    <w:rsid w:val="31295726"/>
    <w:rsid w:val="7291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字符"/>
    <w:basedOn w:val="7"/>
    <w:link w:val="5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3 字符"/>
    <w:basedOn w:val="7"/>
    <w:link w:val="4"/>
    <w:semiHidden/>
    <w:qFormat/>
    <w:uiPriority w:val="9"/>
    <w:rPr>
      <w:b/>
      <w:bCs/>
      <w:sz w:val="32"/>
      <w:szCs w:val="32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2 字符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125</Words>
  <Characters>714</Characters>
  <Lines>5</Lines>
  <Paragraphs>1</Paragraphs>
  <TotalTime>8</TotalTime>
  <ScaleCrop>false</ScaleCrop>
  <LinksUpToDate>false</LinksUpToDate>
  <CharactersWithSpaces>838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2023-07-02T12:31:00Z</dcterms:created>
  <dc:creator>周 超</dc:creator>
  <cp:lastModifiedBy>hx</cp:lastModifiedBy>
  <dcterms:modified xsi:type="dcterms:W3CDTF">2023-12-05T02:53:39Z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503AA80491234FCDB9B90A7ADCD115A9_12</vt:lpwstr>
  </property>
</Properties>
</file>